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BC3" w:rsidRDefault="007F0BC3">
      <w:pPr>
        <w:spacing w:before="185" w:after="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234"/>
      </w:tblGrid>
      <w:tr w:rsidR="007F0BC3">
        <w:trPr>
          <w:trHeight w:val="599"/>
        </w:trPr>
        <w:tc>
          <w:tcPr>
            <w:tcW w:w="10635" w:type="dxa"/>
            <w:gridSpan w:val="3"/>
            <w:shd w:val="clear" w:color="auto" w:fill="D9D9D9"/>
          </w:tcPr>
          <w:p w:rsidR="007F0BC3" w:rsidRDefault="00EE3522">
            <w:pPr>
              <w:pStyle w:val="TableParagraph"/>
              <w:spacing w:before="159" w:line="240" w:lineRule="auto"/>
              <w:ind w:left="17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overenie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  <w:bookmarkEnd w:id="0"/>
          </w:p>
        </w:tc>
      </w:tr>
      <w:tr w:rsidR="007F0BC3">
        <w:trPr>
          <w:trHeight w:val="316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F0BC3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F0BC3"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F0BC3">
        <w:trPr>
          <w:trHeight w:val="31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F0BC3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:rsidR="007F0BC3" w:rsidRDefault="00EE35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7F0BC3"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F0BC3">
        <w:trPr>
          <w:trHeight w:val="86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right="320"/>
              <w:jc w:val="both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7F0BC3">
        <w:trPr>
          <w:trHeight w:val="316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F0BC3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F0BC3" w:rsidRDefault="00EE352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rPr>
                <w:sz w:val="24"/>
              </w:rPr>
            </w:pPr>
          </w:p>
        </w:tc>
      </w:tr>
      <w:tr w:rsidR="007F0BC3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F0BC3" w:rsidRDefault="00EE352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rPr>
                <w:sz w:val="24"/>
              </w:rPr>
            </w:pPr>
          </w:p>
        </w:tc>
      </w:tr>
      <w:tr w:rsidR="007F0BC3">
        <w:trPr>
          <w:trHeight w:val="551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7F0BC3" w:rsidRDefault="00EE352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podnikateľ,</w:t>
            </w:r>
          </w:p>
          <w:p w:rsidR="007F0BC3" w:rsidRDefault="00EE352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rPr>
                <w:sz w:val="24"/>
              </w:rPr>
            </w:pPr>
          </w:p>
        </w:tc>
      </w:tr>
      <w:tr w:rsidR="007F0BC3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7F0BC3" w:rsidRDefault="00EE352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F0BC3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F0BC3">
        <w:trPr>
          <w:trHeight w:val="316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F0BC3">
        <w:trPr>
          <w:trHeight w:val="62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rPr>
                <w:sz w:val="24"/>
              </w:rPr>
            </w:pPr>
          </w:p>
        </w:tc>
      </w:tr>
    </w:tbl>
    <w:p w:rsidR="007F0BC3" w:rsidRDefault="007F0BC3">
      <w:pPr>
        <w:pStyle w:val="TableParagraph"/>
        <w:rPr>
          <w:sz w:val="24"/>
        </w:rPr>
        <w:sectPr w:rsidR="007F0BC3">
          <w:headerReference w:type="default" r:id="rId6"/>
          <w:type w:val="continuous"/>
          <w:pgSz w:w="11910" w:h="16840"/>
          <w:pgMar w:top="1180" w:right="425" w:bottom="1173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7F0BC3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140"/>
              <w:rPr>
                <w:sz w:val="24"/>
              </w:rPr>
            </w:pPr>
          </w:p>
        </w:tc>
      </w:tr>
      <w:tr w:rsidR="007F0BC3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42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67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8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7F0BC3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</w:t>
            </w:r>
            <w:r>
              <w:rPr>
                <w:spacing w:val="-2"/>
                <w:sz w:val="24"/>
              </w:rPr>
              <w:t xml:space="preserve"> uskutočňovania</w:t>
            </w:r>
          </w:p>
          <w:p w:rsidR="007F0BC3" w:rsidRDefault="00EE352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F0BC3" w:rsidRDefault="00EE35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193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56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105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F0BC3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</w:tbl>
    <w:p w:rsidR="007F0BC3" w:rsidRDefault="007F0BC3">
      <w:pPr>
        <w:pStyle w:val="TableParagraph"/>
        <w:rPr>
          <w:sz w:val="24"/>
        </w:rPr>
        <w:sectPr w:rsidR="007F0BC3">
          <w:type w:val="continuous"/>
          <w:pgSz w:w="11910" w:h="16840"/>
          <w:pgMar w:top="680" w:right="425" w:bottom="138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7F0BC3">
        <w:trPr>
          <w:trHeight w:val="314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F0BC3" w:rsidRDefault="00EE3522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7F0BC3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84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8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7F0BC3" w:rsidRDefault="00EE35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7F0BC3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7F0BC3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55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F0BC3" w:rsidRDefault="00EE352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6" w:lineRule="exact"/>
              <w:ind w:left="75"/>
              <w:rPr>
                <w:sz w:val="24"/>
              </w:rPr>
            </w:pPr>
          </w:p>
        </w:tc>
      </w:tr>
    </w:tbl>
    <w:p w:rsidR="007F0BC3" w:rsidRDefault="007F0BC3">
      <w:pPr>
        <w:pStyle w:val="TableParagraph"/>
        <w:spacing w:line="266" w:lineRule="exact"/>
        <w:rPr>
          <w:sz w:val="24"/>
        </w:rPr>
        <w:sectPr w:rsidR="007F0BC3">
          <w:type w:val="continuous"/>
          <w:pgSz w:w="11910" w:h="16840"/>
          <w:pgMar w:top="680" w:right="425" w:bottom="134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7F0BC3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2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6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45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stavby/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55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7F0BC3" w:rsidRDefault="00EE35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 bytu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13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7F0BC3">
        <w:trPr>
          <w:trHeight w:val="100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</w:tbl>
    <w:p w:rsidR="007F0BC3" w:rsidRDefault="007F0BC3">
      <w:pPr>
        <w:pStyle w:val="TableParagraph"/>
        <w:spacing w:line="240" w:lineRule="auto"/>
        <w:rPr>
          <w:sz w:val="24"/>
        </w:rPr>
        <w:sectPr w:rsidR="007F0BC3">
          <w:type w:val="continuous"/>
          <w:pgSz w:w="11910" w:h="16840"/>
          <w:pgMar w:top="680" w:right="425" w:bottom="1567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7F0BC3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138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165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F0BC3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Projekt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55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2"/>
                <w:sz w:val="24"/>
              </w:rPr>
              <w:t xml:space="preserve"> súladu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7F0BC3" w:rsidRDefault="00EE3522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F0BC3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140"/>
              <w:rPr>
                <w:sz w:val="24"/>
              </w:rPr>
            </w:pPr>
          </w:p>
        </w:tc>
      </w:tr>
      <w:tr w:rsidR="007F0BC3">
        <w:trPr>
          <w:trHeight w:val="110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projekt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140"/>
              <w:rPr>
                <w:sz w:val="24"/>
              </w:rPr>
            </w:pPr>
          </w:p>
        </w:tc>
      </w:tr>
      <w:tr w:rsidR="007F0BC3">
        <w:trPr>
          <w:trHeight w:val="138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478"/>
              <w:jc w:val="both"/>
              <w:rPr>
                <w:sz w:val="24"/>
              </w:rPr>
            </w:pPr>
          </w:p>
          <w:p w:rsidR="007F0BC3" w:rsidRDefault="007F0BC3">
            <w:pPr>
              <w:pStyle w:val="TableParagraph"/>
              <w:spacing w:line="270" w:lineRule="atLeast"/>
              <w:ind w:left="75" w:right="510"/>
              <w:jc w:val="both"/>
              <w:rPr>
                <w:sz w:val="24"/>
              </w:rPr>
            </w:pPr>
          </w:p>
        </w:tc>
      </w:tr>
    </w:tbl>
    <w:p w:rsidR="007F0BC3" w:rsidRDefault="007F0BC3">
      <w:pPr>
        <w:pStyle w:val="TableParagraph"/>
        <w:spacing w:line="270" w:lineRule="atLeast"/>
        <w:jc w:val="both"/>
        <w:rPr>
          <w:sz w:val="24"/>
        </w:rPr>
        <w:sectPr w:rsidR="007F0BC3">
          <w:type w:val="continuous"/>
          <w:pgSz w:w="11910" w:h="16840"/>
          <w:pgMar w:top="680" w:right="425" w:bottom="127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7F0BC3">
        <w:trPr>
          <w:trHeight w:val="31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7F0BC3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7F0BC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40" w:lineRule="auto"/>
              <w:ind w:left="0"/>
            </w:pPr>
          </w:p>
        </w:tc>
      </w:tr>
      <w:tr w:rsidR="007F0BC3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F0BC3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  <w:tr w:rsidR="007F0BC3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BC3" w:rsidRDefault="007F0BC3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7F0BC3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F0BC3" w:rsidRDefault="00EE3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7F0BC3" w:rsidRDefault="007F0BC3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EE3522" w:rsidRDefault="00EE3522"/>
    <w:sectPr w:rsidR="00EE3522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522" w:rsidRDefault="00EE3522" w:rsidP="001029D9">
      <w:r>
        <w:separator/>
      </w:r>
    </w:p>
  </w:endnote>
  <w:endnote w:type="continuationSeparator" w:id="0">
    <w:p w:rsidR="00EE3522" w:rsidRDefault="00EE3522" w:rsidP="0010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522" w:rsidRDefault="00EE3522" w:rsidP="001029D9">
      <w:r>
        <w:separator/>
      </w:r>
    </w:p>
  </w:footnote>
  <w:footnote w:type="continuationSeparator" w:id="0">
    <w:p w:rsidR="00EE3522" w:rsidRDefault="00EE3522" w:rsidP="0010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9D9" w:rsidRDefault="001029D9" w:rsidP="001029D9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5516A495" wp14:editId="60B4DD64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9D9" w:rsidRDefault="001029D9" w:rsidP="001029D9">
    <w:pPr>
      <w:pStyle w:val="Hlavika"/>
      <w:jc w:val="center"/>
    </w:pPr>
    <w:r>
      <w:t>Stavebný úrad Podhradík, Podhradík 82, 080 06 Podhradík, IČO: 00327620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3"/>
    <w:rsid w:val="001029D9"/>
    <w:rsid w:val="007F0BC3"/>
    <w:rsid w:val="00E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3820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1029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29D9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029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29D9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2026-04-29T15:44:00Z</dcterms:created>
  <dcterms:modified xsi:type="dcterms:W3CDTF">2026-04-29T15:44:00Z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